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4BAD" w14:textId="77777777" w:rsidR="000E1E97" w:rsidRDefault="000E1E97" w:rsidP="000E1E97">
      <w:pPr>
        <w:spacing w:after="0" w:line="240" w:lineRule="auto"/>
        <w:rPr>
          <w:b/>
          <w:bCs/>
        </w:rPr>
      </w:pPr>
    </w:p>
    <w:p w14:paraId="0438DF73" w14:textId="026492A2" w:rsidR="000E1E97" w:rsidRPr="000E1E97" w:rsidRDefault="000E1E97" w:rsidP="000E1E97">
      <w:pPr>
        <w:spacing w:after="0" w:line="240" w:lineRule="auto"/>
        <w:rPr>
          <w:b/>
          <w:bCs/>
          <w:sz w:val="32"/>
          <w:szCs w:val="32"/>
          <w:u w:val="single"/>
        </w:rPr>
      </w:pPr>
      <w:r w:rsidRPr="000E1E97">
        <w:rPr>
          <w:b/>
          <w:bCs/>
          <w:sz w:val="32"/>
          <w:szCs w:val="32"/>
          <w:u w:val="single"/>
        </w:rPr>
        <w:t xml:space="preserve">Kilcock 4 Climate Action – Minutes Meeting 29/10/2020 </w:t>
      </w:r>
    </w:p>
    <w:p w14:paraId="1275D369" w14:textId="77777777" w:rsidR="000E1E97" w:rsidRDefault="000E1E97" w:rsidP="000E1E97">
      <w:pPr>
        <w:spacing w:after="0" w:line="240" w:lineRule="auto"/>
        <w:rPr>
          <w:b/>
          <w:bCs/>
        </w:rPr>
      </w:pPr>
    </w:p>
    <w:p w14:paraId="15F17C26" w14:textId="14E0E31F" w:rsidR="000E1E97" w:rsidRDefault="008C4CFC" w:rsidP="000E1E97">
      <w:pPr>
        <w:spacing w:after="0" w:line="240" w:lineRule="auto"/>
        <w:rPr>
          <w:b/>
          <w:bCs/>
        </w:rPr>
      </w:pPr>
      <w:r w:rsidRPr="004336B8">
        <w:rPr>
          <w:b/>
          <w:bCs/>
        </w:rPr>
        <w:t>Attachments:</w:t>
      </w:r>
    </w:p>
    <w:p w14:paraId="0C6B6A41" w14:textId="30BB2119" w:rsidR="008C4CFC" w:rsidRDefault="008C4CFC" w:rsidP="000E1E97">
      <w:pPr>
        <w:spacing w:after="0" w:line="240" w:lineRule="auto"/>
      </w:pPr>
      <w:r>
        <w:t>October Meeting ppt</w:t>
      </w:r>
    </w:p>
    <w:p w14:paraId="785928E3" w14:textId="0543C331" w:rsidR="008C4CFC" w:rsidRDefault="008C4CFC" w:rsidP="000E1E97">
      <w:pPr>
        <w:spacing w:after="0" w:line="240" w:lineRule="auto"/>
      </w:pPr>
      <w:r>
        <w:t>Kilcock 4 Climate Action Planning</w:t>
      </w:r>
    </w:p>
    <w:p w14:paraId="13A3F10A" w14:textId="1362D5FE" w:rsidR="008C4CFC" w:rsidRDefault="008C4CFC" w:rsidP="008C4CFC">
      <w:pPr>
        <w:spacing w:after="0" w:line="240" w:lineRule="auto"/>
      </w:pPr>
    </w:p>
    <w:p w14:paraId="51B81E14" w14:textId="1F66D6EF" w:rsidR="008C4CFC" w:rsidRDefault="008C4CFC" w:rsidP="008C4CFC">
      <w:pPr>
        <w:spacing w:after="0" w:line="240" w:lineRule="auto"/>
      </w:pPr>
    </w:p>
    <w:p w14:paraId="4750575B" w14:textId="26539D3B" w:rsidR="008C4CFC" w:rsidRPr="004336B8" w:rsidRDefault="008C4CFC" w:rsidP="008C4CFC">
      <w:pPr>
        <w:spacing w:after="0" w:line="240" w:lineRule="auto"/>
        <w:rPr>
          <w:b/>
          <w:bCs/>
        </w:rPr>
      </w:pPr>
      <w:r w:rsidRPr="004336B8">
        <w:rPr>
          <w:b/>
          <w:bCs/>
        </w:rPr>
        <w:t>Attendees:</w:t>
      </w:r>
    </w:p>
    <w:p w14:paraId="70C39E9F" w14:textId="5BF51BCD" w:rsidR="008C4CFC" w:rsidRDefault="008C4CFC" w:rsidP="008C4CFC">
      <w:pPr>
        <w:spacing w:after="0" w:line="240" w:lineRule="auto"/>
      </w:pPr>
      <w:proofErr w:type="spellStart"/>
      <w:r>
        <w:t>Fionnuala</w:t>
      </w:r>
      <w:proofErr w:type="spellEnd"/>
      <w:r>
        <w:t xml:space="preserve"> Corcoran</w:t>
      </w:r>
    </w:p>
    <w:p w14:paraId="65387517" w14:textId="71C68506" w:rsidR="008C4CFC" w:rsidRDefault="008C4CFC" w:rsidP="008C4CFC">
      <w:pPr>
        <w:spacing w:after="0" w:line="240" w:lineRule="auto"/>
      </w:pPr>
      <w:r>
        <w:t>Emma Guinan</w:t>
      </w:r>
    </w:p>
    <w:p w14:paraId="67EA1D9B" w14:textId="2E970E62" w:rsidR="008C4CFC" w:rsidRDefault="008C4CFC" w:rsidP="008C4CFC">
      <w:pPr>
        <w:spacing w:after="0" w:line="240" w:lineRule="auto"/>
      </w:pPr>
      <w:r>
        <w:t>Mary Dunne</w:t>
      </w:r>
    </w:p>
    <w:p w14:paraId="740F8955" w14:textId="3C6566F2" w:rsidR="008C4CFC" w:rsidRDefault="008C4CFC" w:rsidP="008C4CFC">
      <w:pPr>
        <w:spacing w:after="0" w:line="240" w:lineRule="auto"/>
      </w:pPr>
      <w:r>
        <w:t>Muriel</w:t>
      </w:r>
      <w:r w:rsidR="004336B8">
        <w:t xml:space="preserve"> Medrano</w:t>
      </w:r>
    </w:p>
    <w:p w14:paraId="1FB93429" w14:textId="040F6525" w:rsidR="008C4CFC" w:rsidRDefault="008C4CFC" w:rsidP="008C4CFC">
      <w:pPr>
        <w:spacing w:after="0" w:line="240" w:lineRule="auto"/>
      </w:pPr>
      <w:r>
        <w:t>Jackie Rasmus</w:t>
      </w:r>
    </w:p>
    <w:p w14:paraId="2C34A362" w14:textId="088C1302" w:rsidR="008C4CFC" w:rsidRDefault="008C4CFC">
      <w:r>
        <w:t xml:space="preserve">Anna </w:t>
      </w:r>
      <w:proofErr w:type="spellStart"/>
      <w:r>
        <w:t>Handibode</w:t>
      </w:r>
      <w:proofErr w:type="spellEnd"/>
    </w:p>
    <w:p w14:paraId="35CCA701" w14:textId="6AB8EB0D" w:rsidR="008C4CFC" w:rsidRPr="004336B8" w:rsidRDefault="004336B8" w:rsidP="004336B8">
      <w:pPr>
        <w:spacing w:after="0"/>
        <w:rPr>
          <w:b/>
          <w:bCs/>
        </w:rPr>
      </w:pPr>
      <w:r w:rsidRPr="004336B8">
        <w:rPr>
          <w:b/>
          <w:bCs/>
        </w:rPr>
        <w:t>Apologies:</w:t>
      </w:r>
    </w:p>
    <w:p w14:paraId="531E3035" w14:textId="36E46DCA" w:rsidR="004336B8" w:rsidRDefault="004336B8" w:rsidP="004336B8">
      <w:pPr>
        <w:spacing w:after="0" w:line="240" w:lineRule="auto"/>
      </w:pPr>
      <w:r>
        <w:t>Mary White</w:t>
      </w:r>
    </w:p>
    <w:p w14:paraId="7454AB08" w14:textId="2FEBAB8C" w:rsidR="004336B8" w:rsidRDefault="004336B8" w:rsidP="004336B8">
      <w:pPr>
        <w:spacing w:after="0" w:line="240" w:lineRule="auto"/>
      </w:pPr>
      <w:r>
        <w:t>Dave Dunne</w:t>
      </w:r>
    </w:p>
    <w:p w14:paraId="419F9E4E" w14:textId="67E1C1AB" w:rsidR="008C4CFC" w:rsidRDefault="008C4CFC" w:rsidP="004336B8">
      <w:pPr>
        <w:spacing w:after="0" w:line="240" w:lineRule="auto"/>
      </w:pPr>
    </w:p>
    <w:p w14:paraId="5ACF9EE7" w14:textId="6A0FDF54" w:rsidR="004336B8" w:rsidRDefault="004336B8" w:rsidP="004336B8">
      <w:pPr>
        <w:spacing w:after="0" w:line="240" w:lineRule="auto"/>
      </w:pPr>
    </w:p>
    <w:p w14:paraId="701D2393" w14:textId="77777777" w:rsidR="004336B8" w:rsidRPr="006C2244" w:rsidRDefault="004336B8" w:rsidP="004336B8">
      <w:pPr>
        <w:spacing w:after="0" w:line="240" w:lineRule="auto"/>
        <w:rPr>
          <w:b/>
          <w:bCs/>
        </w:rPr>
      </w:pPr>
      <w:r w:rsidRPr="006C2244">
        <w:rPr>
          <w:b/>
          <w:bCs/>
        </w:rPr>
        <w:t xml:space="preserve">Agenda Item </w:t>
      </w:r>
      <w:r w:rsidRPr="004336B8">
        <w:rPr>
          <w:b/>
          <w:bCs/>
        </w:rPr>
        <w:t>1. Overview of PPN, Council etc.</w:t>
      </w:r>
    </w:p>
    <w:p w14:paraId="3254BCE8" w14:textId="77777777" w:rsidR="006C2244" w:rsidRDefault="004336B8" w:rsidP="004336B8">
      <w:pPr>
        <w:spacing w:after="0" w:line="240" w:lineRule="auto"/>
      </w:pPr>
      <w:proofErr w:type="spellStart"/>
      <w:r>
        <w:t>Fionnuala</w:t>
      </w:r>
      <w:proofErr w:type="spellEnd"/>
      <w:r>
        <w:t xml:space="preserve"> gave an overview of how Kildare County Council works and how it interacts with the community via the PPN Public Participation Network, Linkage Groups (for our purposes Climate Linkage Group). Members of the Linkage group are voted to be representatives on the </w:t>
      </w:r>
      <w:r w:rsidR="006C2244">
        <w:t>SPC Strategic Policy Committee and can influence the work of the SPC thereby influencing policy of the Council.</w:t>
      </w:r>
    </w:p>
    <w:p w14:paraId="6861801C" w14:textId="76BF1751" w:rsidR="006C2244" w:rsidRDefault="006C2244" w:rsidP="004336B8">
      <w:pPr>
        <w:spacing w:after="0" w:line="240" w:lineRule="auto"/>
      </w:pPr>
      <w:r>
        <w:t xml:space="preserve">More information on the PPN  </w:t>
      </w:r>
      <w:hyperlink r:id="rId7" w:history="1">
        <w:r w:rsidRPr="005B07F1">
          <w:rPr>
            <w:rStyle w:val="Hyperlink"/>
          </w:rPr>
          <w:t>https://www.kildareppn.ie/about-us/</w:t>
        </w:r>
      </w:hyperlink>
      <w:r>
        <w:t xml:space="preserve"> and more information on the Climate Action Linkage group </w:t>
      </w:r>
      <w:hyperlink r:id="rId8" w:history="1">
        <w:r w:rsidRPr="005B07F1">
          <w:rPr>
            <w:rStyle w:val="Hyperlink"/>
          </w:rPr>
          <w:t>https://www.kildareppn.ie/climate-action-linkage-group/</w:t>
        </w:r>
      </w:hyperlink>
    </w:p>
    <w:p w14:paraId="20E0352B" w14:textId="31077740" w:rsidR="004336B8" w:rsidRPr="005D1D36" w:rsidRDefault="004336B8" w:rsidP="004336B8">
      <w:pPr>
        <w:spacing w:after="0" w:line="240" w:lineRule="auto"/>
        <w:rPr>
          <w:b/>
          <w:bCs/>
        </w:rPr>
      </w:pPr>
      <w:r w:rsidRPr="004336B8">
        <w:br/>
      </w:r>
      <w:r w:rsidR="00943000" w:rsidRPr="005D1D36">
        <w:rPr>
          <w:b/>
          <w:bCs/>
        </w:rPr>
        <w:t xml:space="preserve">Agenda Item </w:t>
      </w:r>
      <w:r w:rsidRPr="004336B8">
        <w:rPr>
          <w:b/>
          <w:bCs/>
        </w:rPr>
        <w:t>2.</w:t>
      </w:r>
      <w:r w:rsidR="005D1D36" w:rsidRPr="005D1D36">
        <w:rPr>
          <w:b/>
          <w:bCs/>
        </w:rPr>
        <w:t xml:space="preserve"> </w:t>
      </w:r>
      <w:r w:rsidRPr="004336B8">
        <w:rPr>
          <w:b/>
          <w:bCs/>
        </w:rPr>
        <w:t>Update on Climate Action in Kildare</w:t>
      </w:r>
    </w:p>
    <w:p w14:paraId="06769E3B" w14:textId="1D50CD31" w:rsidR="005D1D36" w:rsidRDefault="005D1D36" w:rsidP="004336B8">
      <w:pPr>
        <w:spacing w:after="0" w:line="240" w:lineRule="auto"/>
      </w:pPr>
      <w:proofErr w:type="spellStart"/>
      <w:r>
        <w:t>Fionnuala</w:t>
      </w:r>
      <w:proofErr w:type="spellEnd"/>
      <w:r>
        <w:t xml:space="preserve"> gave an update on Climate Action in Kildare: </w:t>
      </w:r>
    </w:p>
    <w:p w14:paraId="7D7902E5" w14:textId="31B5801B" w:rsidR="005D1D36" w:rsidRPr="005D1D36" w:rsidRDefault="005D1D36" w:rsidP="005D1D36">
      <w:pPr>
        <w:tabs>
          <w:tab w:val="num" w:pos="720"/>
        </w:tabs>
        <w:spacing w:after="0" w:line="240" w:lineRule="auto"/>
      </w:pPr>
      <w:r>
        <w:t xml:space="preserve"> </w:t>
      </w:r>
      <w:r w:rsidRPr="005D1D36">
        <w:t>We now have a Climate Action Officer</w:t>
      </w:r>
      <w:r>
        <w:t xml:space="preserve"> – Stephen Deegan. </w:t>
      </w:r>
      <w:proofErr w:type="spellStart"/>
      <w:r>
        <w:t>Fionnuala</w:t>
      </w:r>
      <w:proofErr w:type="spellEnd"/>
      <w:r>
        <w:t xml:space="preserve"> briefly outlined Stephens role, the role of the </w:t>
      </w:r>
      <w:r w:rsidRPr="005D1D36">
        <w:t>Climate Action SPC</w:t>
      </w:r>
      <w:r>
        <w:t xml:space="preserve">, the </w:t>
      </w:r>
      <w:r w:rsidRPr="005D1D36">
        <w:t>Climate Action Linkage Group</w:t>
      </w:r>
      <w:r>
        <w:t xml:space="preserve"> spoke about the existence of other </w:t>
      </w:r>
      <w:r w:rsidRPr="005D1D36">
        <w:t>Climate Action local groups (like us, Kildare-wide community Group KC4CA)</w:t>
      </w:r>
      <w:r>
        <w:t xml:space="preserve">. Also noted that Kildare </w:t>
      </w:r>
      <w:r w:rsidRPr="005D1D36">
        <w:t>Energy officer just appointed – will be doing Sustainable Energy and Climate Action Plan</w:t>
      </w:r>
    </w:p>
    <w:p w14:paraId="26710507" w14:textId="62EB2AA6" w:rsidR="005D1D36" w:rsidRPr="005D1D36" w:rsidRDefault="005D1D36" w:rsidP="005D1D36">
      <w:pPr>
        <w:spacing w:after="0" w:line="240" w:lineRule="auto"/>
      </w:pPr>
      <w:r>
        <w:t xml:space="preserve">Some initiatives by other group such as KC4CA Kildare communities include a </w:t>
      </w:r>
      <w:r w:rsidRPr="005D1D36">
        <w:t>Climate Awareness Trail</w:t>
      </w:r>
      <w:r>
        <w:t xml:space="preserve"> which we hope to be involved in.</w:t>
      </w:r>
      <w:r w:rsidR="000E1E97">
        <w:t xml:space="preserve"> Climate Action Officer Stephen Deegan wants to set up a network 0f Climate Action within the county, </w:t>
      </w:r>
      <w:proofErr w:type="spellStart"/>
      <w:r w:rsidR="000E1E97">
        <w:t>Fionnuala</w:t>
      </w:r>
      <w:proofErr w:type="spellEnd"/>
      <w:r w:rsidR="000E1E97">
        <w:t xml:space="preserve"> suggested that we might send him on our Planning ppt for feedback, ideas and perhaps be of use for other communities.</w:t>
      </w:r>
    </w:p>
    <w:p w14:paraId="0D9A5D01" w14:textId="77777777" w:rsidR="005D1D36" w:rsidRPr="004336B8" w:rsidRDefault="005D1D36" w:rsidP="004336B8">
      <w:pPr>
        <w:spacing w:after="0" w:line="240" w:lineRule="auto"/>
      </w:pPr>
    </w:p>
    <w:p w14:paraId="247CA945" w14:textId="77777777" w:rsidR="005D1D36" w:rsidRPr="00C06CD2" w:rsidRDefault="005D1D36" w:rsidP="004336B8">
      <w:pPr>
        <w:spacing w:after="0" w:line="240" w:lineRule="auto"/>
        <w:rPr>
          <w:b/>
          <w:bCs/>
        </w:rPr>
      </w:pPr>
      <w:r w:rsidRPr="00C06CD2">
        <w:rPr>
          <w:b/>
          <w:bCs/>
        </w:rPr>
        <w:t xml:space="preserve">Agenda Item </w:t>
      </w:r>
      <w:r w:rsidR="004336B8" w:rsidRPr="00C06CD2">
        <w:rPr>
          <w:b/>
          <w:bCs/>
        </w:rPr>
        <w:t>3. Local news to be aware of in our plans</w:t>
      </w:r>
    </w:p>
    <w:p w14:paraId="2422192F" w14:textId="7ADDF18D" w:rsidR="00C06CD2" w:rsidRDefault="005D1D36" w:rsidP="004336B8">
      <w:pPr>
        <w:spacing w:after="0" w:line="240" w:lineRule="auto"/>
      </w:pPr>
      <w:proofErr w:type="spellStart"/>
      <w:r>
        <w:t>Fionnuala</w:t>
      </w:r>
      <w:proofErr w:type="spellEnd"/>
      <w:r>
        <w:t xml:space="preserve"> noted that there were 2 recent planning permissions applied for in Kilcock – one for more pitches in GAA and the other for major expansion of warehouses in Musgraves. This may be an opportunity for us along with Tidy Towns etc to push for more biodiversity and sustainable meas</w:t>
      </w:r>
      <w:r w:rsidR="00A00A3D">
        <w:t>u</w:t>
      </w:r>
      <w:r>
        <w:t>res such as solar on roo</w:t>
      </w:r>
      <w:r w:rsidR="00A00A3D">
        <w:t>f spaces</w:t>
      </w:r>
      <w:r>
        <w:t>.</w:t>
      </w:r>
    </w:p>
    <w:p w14:paraId="7DF78A6E" w14:textId="2F88A788" w:rsidR="004336B8" w:rsidRDefault="004336B8" w:rsidP="004336B8">
      <w:pPr>
        <w:spacing w:after="0" w:line="240" w:lineRule="auto"/>
        <w:rPr>
          <w:b/>
          <w:bCs/>
        </w:rPr>
      </w:pPr>
      <w:r w:rsidRPr="004336B8">
        <w:br/>
      </w:r>
      <w:r w:rsidRPr="00C06CD2">
        <w:rPr>
          <w:b/>
          <w:bCs/>
        </w:rPr>
        <w:t>4. Prioritise and plan our projects – see plan ppt</w:t>
      </w:r>
    </w:p>
    <w:p w14:paraId="15130CC8" w14:textId="3CEE247D" w:rsidR="0071752D" w:rsidRDefault="00A00A3D" w:rsidP="0071752D">
      <w:pPr>
        <w:shd w:val="clear" w:color="auto" w:fill="FFFFFF"/>
        <w:rPr>
          <w:rFonts w:ascii="Arial" w:hAnsi="Arial" w:cs="Arial"/>
          <w:color w:val="222222"/>
        </w:rPr>
      </w:pPr>
      <w:r w:rsidRPr="00A00A3D">
        <w:t xml:space="preserve">We went through the Themes and projects that </w:t>
      </w:r>
      <w:r>
        <w:t>arose from the brainstorming at our first meeting.</w:t>
      </w:r>
      <w:r w:rsidR="0071752D">
        <w:t xml:space="preserve"> We discussed the types of projects under several of the themes and considered how easy or difficult </w:t>
      </w:r>
      <w:r w:rsidR="0071752D">
        <w:lastRenderedPageBreak/>
        <w:t xml:space="preserve">it might be to undertake these. We discussed how best to prioritise and talked about how difficult prioritisation is. We want to do things that are effective and measurable if possible, but they also </w:t>
      </w:r>
      <w:proofErr w:type="gramStart"/>
      <w:r w:rsidR="0071752D">
        <w:t>have to</w:t>
      </w:r>
      <w:proofErr w:type="gramEnd"/>
      <w:r w:rsidR="0071752D">
        <w:t xml:space="preserve"> be things that people will be engaged with and will get done. We decided to try </w:t>
      </w:r>
      <w:proofErr w:type="gramStart"/>
      <w:r w:rsidR="0071752D">
        <w:t>obtain</w:t>
      </w:r>
      <w:proofErr w:type="gramEnd"/>
      <w:r w:rsidR="0071752D">
        <w:t xml:space="preserve"> feedback from the wider group and choose projects that are most likely to be successful. In our discussion we mentioned Freecycle WhatsApp group and Anna has now set this up for Kilcock.  Here is the invitation to join </w:t>
      </w:r>
      <w:hyperlink r:id="rId9" w:tgtFrame="_blank" w:history="1">
        <w:r w:rsidR="0071752D">
          <w:rPr>
            <w:rStyle w:val="Hyperlink"/>
            <w:rFonts w:ascii="Arial" w:hAnsi="Arial" w:cs="Arial"/>
            <w:color w:val="1155CC"/>
          </w:rPr>
          <w:t>https://chat.whatsapp.com/DyPckUkcLGKK8NhfY0DpIy</w:t>
        </w:r>
      </w:hyperlink>
    </w:p>
    <w:p w14:paraId="288FE93F" w14:textId="337AF7BD" w:rsidR="00A00A3D" w:rsidRDefault="0071752D" w:rsidP="004336B8">
      <w:pPr>
        <w:spacing w:after="0" w:line="240" w:lineRule="auto"/>
      </w:pPr>
      <w:r>
        <w:t xml:space="preserve">We also discussed the importance of community building and </w:t>
      </w:r>
      <w:proofErr w:type="spellStart"/>
      <w:r>
        <w:t>Fionnuala</w:t>
      </w:r>
      <w:proofErr w:type="spellEnd"/>
      <w:r>
        <w:t xml:space="preserve"> mentioned the KWETB </w:t>
      </w:r>
      <w:proofErr w:type="gramStart"/>
      <w:r>
        <w:t>7 week</w:t>
      </w:r>
      <w:proofErr w:type="gramEnd"/>
      <w:r>
        <w:t xml:space="preserve"> course on Community Resilience and Capacity building commencing Monday 2/11/20. Both </w:t>
      </w:r>
      <w:proofErr w:type="spellStart"/>
      <w:r>
        <w:t>Fionnuala</w:t>
      </w:r>
      <w:proofErr w:type="spellEnd"/>
      <w:r>
        <w:t xml:space="preserve"> and Anna are undertaking this course.</w:t>
      </w:r>
    </w:p>
    <w:p w14:paraId="0F7EEA6D" w14:textId="42468FEE" w:rsidR="000E1E97" w:rsidRDefault="000E1E97" w:rsidP="004336B8">
      <w:pPr>
        <w:spacing w:after="0" w:line="240" w:lineRule="auto"/>
      </w:pPr>
      <w:r>
        <w:t>We also mentioned Green Schools but were unsure if any Kilcock schools are involved in this program. If they are, it may be possible for us to collaborate on projects with them.</w:t>
      </w:r>
    </w:p>
    <w:p w14:paraId="280C7A73" w14:textId="77777777" w:rsidR="000E1E97" w:rsidRDefault="000E1E97" w:rsidP="004336B8">
      <w:pPr>
        <w:spacing w:after="0" w:line="240" w:lineRule="auto"/>
      </w:pPr>
    </w:p>
    <w:p w14:paraId="369BF21C" w14:textId="7ECA3B4C" w:rsidR="000E1E97" w:rsidRPr="000E1E97" w:rsidRDefault="000E1E97" w:rsidP="004336B8">
      <w:pPr>
        <w:spacing w:after="0" w:line="240" w:lineRule="auto"/>
        <w:rPr>
          <w:b/>
          <w:bCs/>
        </w:rPr>
      </w:pPr>
      <w:r w:rsidRPr="000E1E97">
        <w:rPr>
          <w:b/>
          <w:bCs/>
        </w:rPr>
        <w:t>5.AOB</w:t>
      </w:r>
    </w:p>
    <w:p w14:paraId="2F51BF8E" w14:textId="06E8573F" w:rsidR="000E1E97" w:rsidRPr="00A00A3D" w:rsidRDefault="000E1E97" w:rsidP="004336B8">
      <w:pPr>
        <w:spacing w:after="0" w:line="240" w:lineRule="auto"/>
      </w:pPr>
      <w:r>
        <w:t>There was no other business</w:t>
      </w:r>
    </w:p>
    <w:sectPr w:rsidR="000E1E97" w:rsidRPr="00A00A3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7F66" w14:textId="77777777" w:rsidR="00127CD1" w:rsidRDefault="00127CD1" w:rsidP="000E1E97">
      <w:pPr>
        <w:spacing w:after="0" w:line="240" w:lineRule="auto"/>
      </w:pPr>
      <w:r>
        <w:separator/>
      </w:r>
    </w:p>
  </w:endnote>
  <w:endnote w:type="continuationSeparator" w:id="0">
    <w:p w14:paraId="75E89345" w14:textId="77777777" w:rsidR="00127CD1" w:rsidRDefault="00127CD1" w:rsidP="000E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D46BE" w14:textId="77777777" w:rsidR="00127CD1" w:rsidRDefault="00127CD1" w:rsidP="000E1E97">
      <w:pPr>
        <w:spacing w:after="0" w:line="240" w:lineRule="auto"/>
      </w:pPr>
      <w:r>
        <w:separator/>
      </w:r>
    </w:p>
  </w:footnote>
  <w:footnote w:type="continuationSeparator" w:id="0">
    <w:p w14:paraId="16CDF564" w14:textId="77777777" w:rsidR="00127CD1" w:rsidRDefault="00127CD1" w:rsidP="000E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5B81" w14:textId="35F256F6" w:rsidR="000E1E97" w:rsidRDefault="000E1E97">
    <w:pPr>
      <w:pStyle w:val="Header"/>
    </w:pPr>
    <w:r>
      <w:rPr>
        <w:noProof/>
      </w:rPr>
      <w:drawing>
        <wp:inline distT="0" distB="0" distL="0" distR="0" wp14:anchorId="09885EC7" wp14:editId="1A677216">
          <wp:extent cx="5731510" cy="7334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33425"/>
                  </a:xfrm>
                  <a:prstGeom prst="rect">
                    <a:avLst/>
                  </a:prstGeom>
                </pic:spPr>
              </pic:pic>
            </a:graphicData>
          </a:graphic>
        </wp:inline>
      </w:drawing>
    </w:r>
  </w:p>
  <w:p w14:paraId="09087FA4" w14:textId="77777777" w:rsidR="000E1E97" w:rsidRDefault="000E1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22E5"/>
    <w:multiLevelType w:val="hybridMultilevel"/>
    <w:tmpl w:val="C576F19C"/>
    <w:lvl w:ilvl="0" w:tplc="B5587C52">
      <w:start w:val="1"/>
      <w:numFmt w:val="bullet"/>
      <w:lvlText w:val="◦"/>
      <w:lvlJc w:val="left"/>
      <w:pPr>
        <w:tabs>
          <w:tab w:val="num" w:pos="720"/>
        </w:tabs>
        <w:ind w:left="720" w:hanging="360"/>
      </w:pPr>
      <w:rPr>
        <w:rFonts w:ascii="Garamond" w:hAnsi="Garamond" w:hint="default"/>
      </w:rPr>
    </w:lvl>
    <w:lvl w:ilvl="1" w:tplc="C37AB942" w:tentative="1">
      <w:start w:val="1"/>
      <w:numFmt w:val="bullet"/>
      <w:lvlText w:val="◦"/>
      <w:lvlJc w:val="left"/>
      <w:pPr>
        <w:tabs>
          <w:tab w:val="num" w:pos="1440"/>
        </w:tabs>
        <w:ind w:left="1440" w:hanging="360"/>
      </w:pPr>
      <w:rPr>
        <w:rFonts w:ascii="Garamond" w:hAnsi="Garamond" w:hint="default"/>
      </w:rPr>
    </w:lvl>
    <w:lvl w:ilvl="2" w:tplc="C4DA72D6" w:tentative="1">
      <w:start w:val="1"/>
      <w:numFmt w:val="bullet"/>
      <w:lvlText w:val="◦"/>
      <w:lvlJc w:val="left"/>
      <w:pPr>
        <w:tabs>
          <w:tab w:val="num" w:pos="2160"/>
        </w:tabs>
        <w:ind w:left="2160" w:hanging="360"/>
      </w:pPr>
      <w:rPr>
        <w:rFonts w:ascii="Garamond" w:hAnsi="Garamond" w:hint="default"/>
      </w:rPr>
    </w:lvl>
    <w:lvl w:ilvl="3" w:tplc="D88607E2" w:tentative="1">
      <w:start w:val="1"/>
      <w:numFmt w:val="bullet"/>
      <w:lvlText w:val="◦"/>
      <w:lvlJc w:val="left"/>
      <w:pPr>
        <w:tabs>
          <w:tab w:val="num" w:pos="2880"/>
        </w:tabs>
        <w:ind w:left="2880" w:hanging="360"/>
      </w:pPr>
      <w:rPr>
        <w:rFonts w:ascii="Garamond" w:hAnsi="Garamond" w:hint="default"/>
      </w:rPr>
    </w:lvl>
    <w:lvl w:ilvl="4" w:tplc="DB1417CE" w:tentative="1">
      <w:start w:val="1"/>
      <w:numFmt w:val="bullet"/>
      <w:lvlText w:val="◦"/>
      <w:lvlJc w:val="left"/>
      <w:pPr>
        <w:tabs>
          <w:tab w:val="num" w:pos="3600"/>
        </w:tabs>
        <w:ind w:left="3600" w:hanging="360"/>
      </w:pPr>
      <w:rPr>
        <w:rFonts w:ascii="Garamond" w:hAnsi="Garamond" w:hint="default"/>
      </w:rPr>
    </w:lvl>
    <w:lvl w:ilvl="5" w:tplc="930CE1BE" w:tentative="1">
      <w:start w:val="1"/>
      <w:numFmt w:val="bullet"/>
      <w:lvlText w:val="◦"/>
      <w:lvlJc w:val="left"/>
      <w:pPr>
        <w:tabs>
          <w:tab w:val="num" w:pos="4320"/>
        </w:tabs>
        <w:ind w:left="4320" w:hanging="360"/>
      </w:pPr>
      <w:rPr>
        <w:rFonts w:ascii="Garamond" w:hAnsi="Garamond" w:hint="default"/>
      </w:rPr>
    </w:lvl>
    <w:lvl w:ilvl="6" w:tplc="F4FCFC66" w:tentative="1">
      <w:start w:val="1"/>
      <w:numFmt w:val="bullet"/>
      <w:lvlText w:val="◦"/>
      <w:lvlJc w:val="left"/>
      <w:pPr>
        <w:tabs>
          <w:tab w:val="num" w:pos="5040"/>
        </w:tabs>
        <w:ind w:left="5040" w:hanging="360"/>
      </w:pPr>
      <w:rPr>
        <w:rFonts w:ascii="Garamond" w:hAnsi="Garamond" w:hint="default"/>
      </w:rPr>
    </w:lvl>
    <w:lvl w:ilvl="7" w:tplc="91120722" w:tentative="1">
      <w:start w:val="1"/>
      <w:numFmt w:val="bullet"/>
      <w:lvlText w:val="◦"/>
      <w:lvlJc w:val="left"/>
      <w:pPr>
        <w:tabs>
          <w:tab w:val="num" w:pos="5760"/>
        </w:tabs>
        <w:ind w:left="5760" w:hanging="360"/>
      </w:pPr>
      <w:rPr>
        <w:rFonts w:ascii="Garamond" w:hAnsi="Garamond" w:hint="default"/>
      </w:rPr>
    </w:lvl>
    <w:lvl w:ilvl="8" w:tplc="2808426A" w:tentative="1">
      <w:start w:val="1"/>
      <w:numFmt w:val="bullet"/>
      <w:lvlText w:val="◦"/>
      <w:lvlJc w:val="left"/>
      <w:pPr>
        <w:tabs>
          <w:tab w:val="num" w:pos="6480"/>
        </w:tabs>
        <w:ind w:left="6480" w:hanging="360"/>
      </w:pPr>
      <w:rPr>
        <w:rFonts w:ascii="Garamond" w:hAnsi="Garamond"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FC"/>
    <w:rsid w:val="000E1E97"/>
    <w:rsid w:val="00127CD1"/>
    <w:rsid w:val="004336B8"/>
    <w:rsid w:val="005D1D36"/>
    <w:rsid w:val="006C2244"/>
    <w:rsid w:val="0071752D"/>
    <w:rsid w:val="008C4CFC"/>
    <w:rsid w:val="00943000"/>
    <w:rsid w:val="00A00A3D"/>
    <w:rsid w:val="00C06C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0235"/>
  <w15:chartTrackingRefBased/>
  <w15:docId w15:val="{8FECB431-920B-4419-9E47-A35B37D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244"/>
    <w:rPr>
      <w:color w:val="0563C1" w:themeColor="hyperlink"/>
      <w:u w:val="single"/>
    </w:rPr>
  </w:style>
  <w:style w:type="character" w:styleId="UnresolvedMention">
    <w:name w:val="Unresolved Mention"/>
    <w:basedOn w:val="DefaultParagraphFont"/>
    <w:uiPriority w:val="99"/>
    <w:semiHidden/>
    <w:unhideWhenUsed/>
    <w:rsid w:val="006C2244"/>
    <w:rPr>
      <w:color w:val="605E5C"/>
      <w:shd w:val="clear" w:color="auto" w:fill="E1DFDD"/>
    </w:rPr>
  </w:style>
  <w:style w:type="paragraph" w:styleId="Header">
    <w:name w:val="header"/>
    <w:basedOn w:val="Normal"/>
    <w:link w:val="HeaderChar"/>
    <w:uiPriority w:val="99"/>
    <w:unhideWhenUsed/>
    <w:rsid w:val="000E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97"/>
  </w:style>
  <w:style w:type="paragraph" w:styleId="Footer">
    <w:name w:val="footer"/>
    <w:basedOn w:val="Normal"/>
    <w:link w:val="FooterChar"/>
    <w:uiPriority w:val="99"/>
    <w:unhideWhenUsed/>
    <w:rsid w:val="000E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644941">
      <w:bodyDiv w:val="1"/>
      <w:marLeft w:val="0"/>
      <w:marRight w:val="0"/>
      <w:marTop w:val="0"/>
      <w:marBottom w:val="0"/>
      <w:divBdr>
        <w:top w:val="none" w:sz="0" w:space="0" w:color="auto"/>
        <w:left w:val="none" w:sz="0" w:space="0" w:color="auto"/>
        <w:bottom w:val="none" w:sz="0" w:space="0" w:color="auto"/>
        <w:right w:val="none" w:sz="0" w:space="0" w:color="auto"/>
      </w:divBdr>
      <w:divsChild>
        <w:div w:id="397017089">
          <w:marLeft w:val="0"/>
          <w:marRight w:val="0"/>
          <w:marTop w:val="0"/>
          <w:marBottom w:val="0"/>
          <w:divBdr>
            <w:top w:val="none" w:sz="0" w:space="0" w:color="auto"/>
            <w:left w:val="none" w:sz="0" w:space="0" w:color="auto"/>
            <w:bottom w:val="none" w:sz="0" w:space="0" w:color="auto"/>
            <w:right w:val="none" w:sz="0" w:space="0" w:color="auto"/>
          </w:divBdr>
          <w:divsChild>
            <w:div w:id="1800803927">
              <w:marLeft w:val="0"/>
              <w:marRight w:val="0"/>
              <w:marTop w:val="0"/>
              <w:marBottom w:val="0"/>
              <w:divBdr>
                <w:top w:val="none" w:sz="0" w:space="0" w:color="auto"/>
                <w:left w:val="none" w:sz="0" w:space="0" w:color="auto"/>
                <w:bottom w:val="none" w:sz="0" w:space="0" w:color="auto"/>
                <w:right w:val="none" w:sz="0" w:space="0" w:color="auto"/>
              </w:divBdr>
              <w:divsChild>
                <w:div w:id="949706668">
                  <w:marLeft w:val="0"/>
                  <w:marRight w:val="0"/>
                  <w:marTop w:val="120"/>
                  <w:marBottom w:val="0"/>
                  <w:divBdr>
                    <w:top w:val="none" w:sz="0" w:space="0" w:color="auto"/>
                    <w:left w:val="none" w:sz="0" w:space="0" w:color="auto"/>
                    <w:bottom w:val="none" w:sz="0" w:space="0" w:color="auto"/>
                    <w:right w:val="none" w:sz="0" w:space="0" w:color="auto"/>
                  </w:divBdr>
                  <w:divsChild>
                    <w:div w:id="1177888632">
                      <w:marLeft w:val="0"/>
                      <w:marRight w:val="0"/>
                      <w:marTop w:val="0"/>
                      <w:marBottom w:val="0"/>
                      <w:divBdr>
                        <w:top w:val="none" w:sz="0" w:space="0" w:color="auto"/>
                        <w:left w:val="none" w:sz="0" w:space="0" w:color="auto"/>
                        <w:bottom w:val="none" w:sz="0" w:space="0" w:color="auto"/>
                        <w:right w:val="none" w:sz="0" w:space="0" w:color="auto"/>
                      </w:divBdr>
                      <w:divsChild>
                        <w:div w:id="7742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02300">
      <w:bodyDiv w:val="1"/>
      <w:marLeft w:val="0"/>
      <w:marRight w:val="0"/>
      <w:marTop w:val="0"/>
      <w:marBottom w:val="0"/>
      <w:divBdr>
        <w:top w:val="none" w:sz="0" w:space="0" w:color="auto"/>
        <w:left w:val="none" w:sz="0" w:space="0" w:color="auto"/>
        <w:bottom w:val="none" w:sz="0" w:space="0" w:color="auto"/>
        <w:right w:val="none" w:sz="0" w:space="0" w:color="auto"/>
      </w:divBdr>
      <w:divsChild>
        <w:div w:id="326134672">
          <w:marLeft w:val="288"/>
          <w:marRight w:val="0"/>
          <w:marTop w:val="180"/>
          <w:marBottom w:val="0"/>
          <w:divBdr>
            <w:top w:val="none" w:sz="0" w:space="0" w:color="auto"/>
            <w:left w:val="none" w:sz="0" w:space="0" w:color="auto"/>
            <w:bottom w:val="none" w:sz="0" w:space="0" w:color="auto"/>
            <w:right w:val="none" w:sz="0" w:space="0" w:color="auto"/>
          </w:divBdr>
        </w:div>
        <w:div w:id="1594124702">
          <w:marLeft w:val="288"/>
          <w:marRight w:val="0"/>
          <w:marTop w:val="180"/>
          <w:marBottom w:val="0"/>
          <w:divBdr>
            <w:top w:val="none" w:sz="0" w:space="0" w:color="auto"/>
            <w:left w:val="none" w:sz="0" w:space="0" w:color="auto"/>
            <w:bottom w:val="none" w:sz="0" w:space="0" w:color="auto"/>
            <w:right w:val="none" w:sz="0" w:space="0" w:color="auto"/>
          </w:divBdr>
        </w:div>
        <w:div w:id="38239013">
          <w:marLeft w:val="288"/>
          <w:marRight w:val="0"/>
          <w:marTop w:val="180"/>
          <w:marBottom w:val="0"/>
          <w:divBdr>
            <w:top w:val="none" w:sz="0" w:space="0" w:color="auto"/>
            <w:left w:val="none" w:sz="0" w:space="0" w:color="auto"/>
            <w:bottom w:val="none" w:sz="0" w:space="0" w:color="auto"/>
            <w:right w:val="none" w:sz="0" w:space="0" w:color="auto"/>
          </w:divBdr>
        </w:div>
        <w:div w:id="171068442">
          <w:marLeft w:val="288"/>
          <w:marRight w:val="0"/>
          <w:marTop w:val="180"/>
          <w:marBottom w:val="0"/>
          <w:divBdr>
            <w:top w:val="none" w:sz="0" w:space="0" w:color="auto"/>
            <w:left w:val="none" w:sz="0" w:space="0" w:color="auto"/>
            <w:bottom w:val="none" w:sz="0" w:space="0" w:color="auto"/>
            <w:right w:val="none" w:sz="0" w:space="0" w:color="auto"/>
          </w:divBdr>
        </w:div>
        <w:div w:id="1718312003">
          <w:marLeft w:val="288"/>
          <w:marRight w:val="0"/>
          <w:marTop w:val="180"/>
          <w:marBottom w:val="0"/>
          <w:divBdr>
            <w:top w:val="none" w:sz="0" w:space="0" w:color="auto"/>
            <w:left w:val="none" w:sz="0" w:space="0" w:color="auto"/>
            <w:bottom w:val="none" w:sz="0" w:space="0" w:color="auto"/>
            <w:right w:val="none" w:sz="0" w:space="0" w:color="auto"/>
          </w:divBdr>
        </w:div>
        <w:div w:id="1607880170">
          <w:marLeft w:val="288"/>
          <w:marRight w:val="0"/>
          <w:marTop w:val="180"/>
          <w:marBottom w:val="0"/>
          <w:divBdr>
            <w:top w:val="none" w:sz="0" w:space="0" w:color="auto"/>
            <w:left w:val="none" w:sz="0" w:space="0" w:color="auto"/>
            <w:bottom w:val="none" w:sz="0" w:space="0" w:color="auto"/>
            <w:right w:val="none" w:sz="0" w:space="0" w:color="auto"/>
          </w:divBdr>
        </w:div>
      </w:divsChild>
    </w:div>
    <w:div w:id="18449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ldareppn.ie/climate-action-linkage-group/" TargetMode="External"/><Relationship Id="rId3" Type="http://schemas.openxmlformats.org/officeDocument/2006/relationships/settings" Target="settings.xml"/><Relationship Id="rId7" Type="http://schemas.openxmlformats.org/officeDocument/2006/relationships/hyperlink" Target="https://www.kildareppn.ie/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at.whatsapp.com/DyPckUkcLGKK8NhfY0DpI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NicDonnchaidh</dc:creator>
  <cp:keywords/>
  <dc:description/>
  <cp:lastModifiedBy>Lucy NicDonnchaidh</cp:lastModifiedBy>
  <cp:revision>2</cp:revision>
  <dcterms:created xsi:type="dcterms:W3CDTF">2020-11-03T15:19:00Z</dcterms:created>
  <dcterms:modified xsi:type="dcterms:W3CDTF">2020-11-03T21:55:00Z</dcterms:modified>
</cp:coreProperties>
</file>